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4D" w:rsidRPr="00305D4D" w:rsidRDefault="00305D4D" w:rsidP="00A24651">
      <w:pPr>
        <w:spacing w:before="100" w:beforeAutospacing="1" w:after="100" w:afterAutospacing="1"/>
        <w:ind w:firstLine="709"/>
        <w:jc w:val="center"/>
        <w:outlineLvl w:val="0"/>
        <w:rPr>
          <w:rFonts w:ascii="Times New Roman" w:eastAsia="Times New Roman" w:hAnsi="Times New Roman" w:cs="Times New Roman"/>
          <w:b/>
          <w:bCs/>
          <w:kern w:val="36"/>
          <w:sz w:val="28"/>
          <w:szCs w:val="28"/>
          <w:lang w:eastAsia="ru-RU"/>
        </w:rPr>
      </w:pPr>
      <w:r w:rsidRPr="00305D4D">
        <w:rPr>
          <w:rFonts w:ascii="Times New Roman" w:eastAsia="Times New Roman" w:hAnsi="Times New Roman" w:cs="Times New Roman"/>
          <w:b/>
          <w:bCs/>
          <w:kern w:val="36"/>
          <w:sz w:val="28"/>
          <w:szCs w:val="28"/>
          <w:lang w:eastAsia="ru-RU"/>
        </w:rPr>
        <w:t>Административный регламент по осуществлению муниципальной услуги "Совершение нотариальных действий</w:t>
      </w:r>
      <w:r w:rsidRPr="00A24651">
        <w:rPr>
          <w:rFonts w:ascii="Times New Roman" w:eastAsia="Times New Roman" w:hAnsi="Times New Roman" w:cs="Times New Roman"/>
          <w:b/>
          <w:bCs/>
          <w:kern w:val="36"/>
          <w:sz w:val="28"/>
          <w:szCs w:val="28"/>
          <w:lang w:eastAsia="ru-RU"/>
        </w:rPr>
        <w:t xml:space="preserve"> администрации Кондратовского сельского поселения</w:t>
      </w:r>
      <w:r w:rsidRPr="00305D4D">
        <w:rPr>
          <w:rFonts w:ascii="Times New Roman" w:eastAsia="Times New Roman" w:hAnsi="Times New Roman" w:cs="Times New Roman"/>
          <w:b/>
          <w:bCs/>
          <w:kern w:val="36"/>
          <w:sz w:val="28"/>
          <w:szCs w:val="28"/>
          <w:lang w:eastAsia="ru-RU"/>
        </w:rPr>
        <w:t>"</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1. Общие положения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1.1. Административный регламент по предоставлению муниципальной услуги «</w:t>
      </w:r>
      <w:r w:rsidR="00E60B86" w:rsidRPr="00305D4D">
        <w:rPr>
          <w:rFonts w:ascii="Times New Roman" w:eastAsia="Times New Roman" w:hAnsi="Times New Roman" w:cs="Times New Roman"/>
          <w:bCs/>
          <w:kern w:val="36"/>
          <w:sz w:val="28"/>
          <w:szCs w:val="28"/>
          <w:lang w:eastAsia="ru-RU"/>
        </w:rPr>
        <w:t>Совершение нотариальных действий</w:t>
      </w:r>
      <w:r w:rsidR="00E60B86" w:rsidRPr="00A24651">
        <w:rPr>
          <w:rFonts w:ascii="Times New Roman" w:eastAsia="Times New Roman" w:hAnsi="Times New Roman" w:cs="Times New Roman"/>
          <w:bCs/>
          <w:kern w:val="36"/>
          <w:sz w:val="28"/>
          <w:szCs w:val="28"/>
          <w:lang w:eastAsia="ru-RU"/>
        </w:rPr>
        <w:t xml:space="preserve"> администрации Кондратовского сельского поселения</w:t>
      </w:r>
      <w:r w:rsidRPr="00305D4D">
        <w:rPr>
          <w:rFonts w:ascii="Times New Roman" w:eastAsia="Times New Roman" w:hAnsi="Times New Roman" w:cs="Times New Roman"/>
          <w:sz w:val="28"/>
          <w:szCs w:val="28"/>
          <w:lang w:eastAsia="ru-RU"/>
        </w:rPr>
        <w:t xml:space="preserve">» разработан в целях повышения качества совершения нотариальных действий и определяет сроки и последовательность действий при совершении нотариальных действий, правила ведения делопроизводства при совершении нотариальных действий в администрации </w:t>
      </w:r>
      <w:r w:rsidR="00E60B86"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1.2. Исполнение администрацией муниципальной услуги по  совершению нотариальных действий осуществляется в соответствии со следующими законодательными и иными нормативными правовыми актами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Конституцией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Гражданским Кодексом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Налоговым кодексом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 Уставом </w:t>
      </w:r>
      <w:r w:rsidR="001F79C4" w:rsidRPr="00994093">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1.3. Совершение нотариальных действий в администрации </w:t>
      </w:r>
      <w:r w:rsidR="00E60B86"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 xml:space="preserve"> возложено на ведущего специалиста</w:t>
      </w:r>
      <w:r w:rsidR="00E60B86" w:rsidRPr="00A24651">
        <w:rPr>
          <w:rFonts w:ascii="Times New Roman" w:eastAsia="Times New Roman" w:hAnsi="Times New Roman" w:cs="Times New Roman"/>
          <w:sz w:val="28"/>
          <w:szCs w:val="28"/>
          <w:lang w:eastAsia="ru-RU"/>
        </w:rPr>
        <w:t xml:space="preserve"> администрации</w:t>
      </w:r>
      <w:r w:rsidRPr="00305D4D">
        <w:rPr>
          <w:rFonts w:ascii="Times New Roman" w:eastAsia="Times New Roman" w:hAnsi="Times New Roman" w:cs="Times New Roman"/>
          <w:sz w:val="28"/>
          <w:szCs w:val="28"/>
          <w:lang w:eastAsia="ru-RU"/>
        </w:rPr>
        <w:t xml:space="preserve"> </w:t>
      </w:r>
      <w:r w:rsidR="00E60B86"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1.4. Конечным результатам предоставления заявителю муниципальной услуги является:</w:t>
      </w:r>
    </w:p>
    <w:p w:rsidR="000901C9" w:rsidRDefault="000901C9" w:rsidP="000901C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удостоверять завещания;</w:t>
      </w:r>
    </w:p>
    <w:p w:rsidR="000901C9" w:rsidRDefault="000901C9" w:rsidP="000901C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удостоверять доверенности;</w:t>
      </w:r>
    </w:p>
    <w:p w:rsidR="000901C9" w:rsidRDefault="000901C9" w:rsidP="000901C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принимать меры по охране наследственного имущества;</w:t>
      </w:r>
    </w:p>
    <w:p w:rsidR="000901C9" w:rsidRDefault="000901C9" w:rsidP="000901C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свидетельствовать верность копий документов и выписок из них;</w:t>
      </w:r>
    </w:p>
    <w:p w:rsidR="000901C9" w:rsidRDefault="000901C9" w:rsidP="000901C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 свидетельствовать подлинность подписи на документах;</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2. Требования к порядку исполнения муниципальной услуги</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по совершению нотариальных действий</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2.1. Сведения о местонахождении и графике работы администрации </w:t>
      </w:r>
      <w:r w:rsidR="00E60B86"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614506  Пермский край</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Пермский муниципальный район</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д. Кондратово ул. Садовое кольцо,14</w:t>
      </w:r>
    </w:p>
    <w:p w:rsidR="004826D8" w:rsidRPr="00A24651" w:rsidRDefault="004826D8" w:rsidP="001F79C4">
      <w:pPr>
        <w:ind w:firstLine="709"/>
        <w:jc w:val="both"/>
        <w:rPr>
          <w:rFonts w:ascii="Times New Roman" w:hAnsi="Times New Roman" w:cs="Times New Roman"/>
          <w:b/>
          <w:sz w:val="28"/>
          <w:szCs w:val="28"/>
        </w:rPr>
      </w:pPr>
      <w:r w:rsidRPr="00A24651">
        <w:rPr>
          <w:rFonts w:ascii="Times New Roman" w:hAnsi="Times New Roman" w:cs="Times New Roman"/>
          <w:b/>
          <w:sz w:val="28"/>
          <w:szCs w:val="28"/>
        </w:rPr>
        <w:t>Фактический адрес:</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614506  Пермский край</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Пермский муниципальный район</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sz w:val="28"/>
          <w:szCs w:val="28"/>
        </w:rPr>
        <w:t>д. Кондратово ул. Садовое кольцо,14</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b/>
          <w:sz w:val="28"/>
          <w:szCs w:val="28"/>
        </w:rPr>
        <w:t>Телефон:</w:t>
      </w:r>
      <w:r w:rsidRPr="00A24651">
        <w:rPr>
          <w:rFonts w:ascii="Times New Roman" w:hAnsi="Times New Roman" w:cs="Times New Roman"/>
          <w:sz w:val="28"/>
          <w:szCs w:val="28"/>
        </w:rPr>
        <w:t xml:space="preserve"> (342) 220 59 0</w:t>
      </w:r>
      <w:r w:rsidR="00C35E4F">
        <w:rPr>
          <w:rFonts w:ascii="Times New Roman" w:hAnsi="Times New Roman" w:cs="Times New Roman"/>
          <w:sz w:val="28"/>
          <w:szCs w:val="28"/>
        </w:rPr>
        <w:t>6</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b/>
          <w:sz w:val="28"/>
          <w:szCs w:val="28"/>
        </w:rPr>
        <w:t>Факс:</w:t>
      </w:r>
      <w:r w:rsidRPr="00A24651">
        <w:rPr>
          <w:rFonts w:ascii="Times New Roman" w:hAnsi="Times New Roman" w:cs="Times New Roman"/>
          <w:sz w:val="28"/>
          <w:szCs w:val="28"/>
        </w:rPr>
        <w:t xml:space="preserve"> (342) 220 59 0</w:t>
      </w:r>
      <w:r w:rsidR="00C35E4F">
        <w:rPr>
          <w:rFonts w:ascii="Times New Roman" w:hAnsi="Times New Roman" w:cs="Times New Roman"/>
          <w:sz w:val="28"/>
          <w:szCs w:val="28"/>
        </w:rPr>
        <w:t>9</w:t>
      </w:r>
    </w:p>
    <w:p w:rsidR="004826D8" w:rsidRPr="00A24651" w:rsidRDefault="004826D8" w:rsidP="001F79C4">
      <w:pPr>
        <w:ind w:firstLine="709"/>
        <w:jc w:val="both"/>
        <w:rPr>
          <w:rFonts w:ascii="Times New Roman" w:hAnsi="Times New Roman" w:cs="Times New Roman"/>
          <w:sz w:val="28"/>
          <w:szCs w:val="28"/>
        </w:rPr>
      </w:pPr>
      <w:r w:rsidRPr="00A24651">
        <w:rPr>
          <w:rFonts w:ascii="Times New Roman" w:hAnsi="Times New Roman" w:cs="Times New Roman"/>
          <w:b/>
          <w:sz w:val="28"/>
          <w:szCs w:val="28"/>
          <w:lang w:val="en-US"/>
        </w:rPr>
        <w:t>E</w:t>
      </w:r>
      <w:r w:rsidRPr="00A24651">
        <w:rPr>
          <w:rFonts w:ascii="Times New Roman" w:hAnsi="Times New Roman" w:cs="Times New Roman"/>
          <w:b/>
          <w:sz w:val="28"/>
          <w:szCs w:val="28"/>
        </w:rPr>
        <w:t>-</w:t>
      </w:r>
      <w:r w:rsidRPr="00A24651">
        <w:rPr>
          <w:rFonts w:ascii="Times New Roman" w:hAnsi="Times New Roman" w:cs="Times New Roman"/>
          <w:b/>
          <w:sz w:val="28"/>
          <w:szCs w:val="28"/>
          <w:lang w:val="en-US"/>
        </w:rPr>
        <w:t>mail</w:t>
      </w:r>
      <w:r w:rsidRPr="00A24651">
        <w:rPr>
          <w:rFonts w:ascii="Times New Roman" w:hAnsi="Times New Roman" w:cs="Times New Roman"/>
          <w:b/>
          <w:sz w:val="28"/>
          <w:szCs w:val="28"/>
        </w:rPr>
        <w:t>:</w:t>
      </w:r>
      <w:r w:rsidRPr="00A24651">
        <w:rPr>
          <w:rFonts w:ascii="Times New Roman" w:hAnsi="Times New Roman" w:cs="Times New Roman"/>
          <w:sz w:val="28"/>
          <w:szCs w:val="28"/>
        </w:rPr>
        <w:t xml:space="preserve"> kondr@permraion.ru</w:t>
      </w:r>
    </w:p>
    <w:p w:rsidR="00305D4D" w:rsidRDefault="00305D4D"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Понедельник </w:t>
      </w:r>
      <w:r w:rsidR="00C35E4F">
        <w:rPr>
          <w:rFonts w:ascii="Times New Roman" w:eastAsia="Times New Roman" w:hAnsi="Times New Roman" w:cs="Times New Roman"/>
          <w:sz w:val="28"/>
          <w:szCs w:val="28"/>
          <w:lang w:eastAsia="ru-RU"/>
        </w:rPr>
        <w:t>-</w:t>
      </w:r>
      <w:r w:rsidRPr="00305D4D">
        <w:rPr>
          <w:rFonts w:ascii="Times New Roman" w:eastAsia="Times New Roman" w:hAnsi="Times New Roman" w:cs="Times New Roman"/>
          <w:sz w:val="28"/>
          <w:szCs w:val="28"/>
          <w:lang w:eastAsia="ru-RU"/>
        </w:rPr>
        <w:t xml:space="preserve"> </w:t>
      </w:r>
      <w:r w:rsidR="00C35E4F">
        <w:rPr>
          <w:rFonts w:ascii="Times New Roman" w:eastAsia="Times New Roman" w:hAnsi="Times New Roman" w:cs="Times New Roman"/>
          <w:sz w:val="28"/>
          <w:szCs w:val="28"/>
          <w:lang w:eastAsia="ru-RU"/>
        </w:rPr>
        <w:t>с 14.00-16.30</w:t>
      </w:r>
    </w:p>
    <w:p w:rsidR="00C35E4F"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Вторник – с 9.00-13.00</w:t>
      </w:r>
    </w:p>
    <w:p w:rsidR="00C35E4F"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14.00-17.30 выезд по доверенностям</w:t>
      </w:r>
    </w:p>
    <w:p w:rsidR="00C35E4F"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Среда - не приемный день</w:t>
      </w:r>
    </w:p>
    <w:p w:rsidR="00C35E4F"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Четверг - с 9.00-12.00</w:t>
      </w:r>
    </w:p>
    <w:p w:rsidR="00C35E4F"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 с 9.00-12.00</w:t>
      </w:r>
    </w:p>
    <w:p w:rsidR="00C35E4F" w:rsidRPr="00305D4D" w:rsidRDefault="00C35E4F"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12.30-16.30 выезд по доверенностям</w:t>
      </w:r>
      <w:bookmarkStart w:id="0" w:name="_GoBack"/>
      <w:bookmarkEnd w:id="0"/>
    </w:p>
    <w:p w:rsidR="00305D4D" w:rsidRPr="00305D4D" w:rsidRDefault="00305D4D" w:rsidP="001F79C4">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Обед с </w:t>
      </w:r>
      <w:r w:rsidR="004826D8" w:rsidRPr="00A24651">
        <w:rPr>
          <w:rFonts w:ascii="Times New Roman" w:eastAsia="Times New Roman" w:hAnsi="Times New Roman" w:cs="Times New Roman"/>
          <w:sz w:val="28"/>
          <w:szCs w:val="28"/>
          <w:lang w:eastAsia="ru-RU"/>
        </w:rPr>
        <w:t>13</w:t>
      </w:r>
      <w:r w:rsidRPr="00305D4D">
        <w:rPr>
          <w:rFonts w:ascii="Times New Roman" w:eastAsia="Times New Roman" w:hAnsi="Times New Roman" w:cs="Times New Roman"/>
          <w:sz w:val="28"/>
          <w:szCs w:val="28"/>
          <w:lang w:eastAsia="ru-RU"/>
        </w:rPr>
        <w:t>.00 до 1</w:t>
      </w:r>
      <w:r w:rsidR="004826D8" w:rsidRPr="00A24651">
        <w:rPr>
          <w:rFonts w:ascii="Times New Roman" w:eastAsia="Times New Roman" w:hAnsi="Times New Roman" w:cs="Times New Roman"/>
          <w:sz w:val="28"/>
          <w:szCs w:val="28"/>
          <w:lang w:eastAsia="ru-RU"/>
        </w:rPr>
        <w:t>4</w:t>
      </w:r>
      <w:r w:rsidRPr="00305D4D">
        <w:rPr>
          <w:rFonts w:ascii="Times New Roman" w:eastAsia="Times New Roman" w:hAnsi="Times New Roman" w:cs="Times New Roman"/>
          <w:sz w:val="28"/>
          <w:szCs w:val="28"/>
          <w:lang w:eastAsia="ru-RU"/>
        </w:rPr>
        <w:t>.</w:t>
      </w:r>
      <w:r w:rsidR="000901C9">
        <w:rPr>
          <w:rFonts w:ascii="Times New Roman" w:eastAsia="Times New Roman" w:hAnsi="Times New Roman" w:cs="Times New Roman"/>
          <w:sz w:val="28"/>
          <w:szCs w:val="28"/>
          <w:lang w:eastAsia="ru-RU"/>
        </w:rPr>
        <w:t>45</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2.2. Время ожидания посетителей для получения муниципальной услуги не должно превышать 30 минут.</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Продолжительность приема заявителя у специалиста - </w:t>
      </w:r>
      <w:r w:rsidR="004826D8" w:rsidRPr="00A24651">
        <w:rPr>
          <w:rFonts w:ascii="Times New Roman" w:eastAsia="Times New Roman" w:hAnsi="Times New Roman" w:cs="Times New Roman"/>
          <w:sz w:val="28"/>
          <w:szCs w:val="28"/>
          <w:lang w:eastAsia="ru-RU"/>
        </w:rPr>
        <w:t>20</w:t>
      </w:r>
      <w:r w:rsidRPr="00305D4D">
        <w:rPr>
          <w:rFonts w:ascii="Times New Roman" w:eastAsia="Times New Roman" w:hAnsi="Times New Roman" w:cs="Times New Roman"/>
          <w:sz w:val="28"/>
          <w:szCs w:val="28"/>
          <w:lang w:eastAsia="ru-RU"/>
        </w:rPr>
        <w:t xml:space="preserve"> минут.</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Выдача документов:</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а) удостоверенного завещания должна быть осуществлена в течение </w:t>
      </w:r>
      <w:r w:rsidR="00C35E4F">
        <w:rPr>
          <w:rFonts w:ascii="Times New Roman" w:eastAsia="Times New Roman" w:hAnsi="Times New Roman" w:cs="Times New Roman"/>
          <w:sz w:val="28"/>
          <w:szCs w:val="28"/>
          <w:lang w:eastAsia="ru-RU"/>
        </w:rPr>
        <w:t>суток</w:t>
      </w:r>
      <w:r w:rsidRPr="00305D4D">
        <w:rPr>
          <w:rFonts w:ascii="Times New Roman" w:eastAsia="Times New Roman" w:hAnsi="Times New Roman" w:cs="Times New Roman"/>
          <w:sz w:val="28"/>
          <w:szCs w:val="28"/>
          <w:lang w:eastAsia="ru-RU"/>
        </w:rPr>
        <w:t>;</w:t>
      </w:r>
    </w:p>
    <w:p w:rsidR="00B939D6" w:rsidRDefault="00305D4D" w:rsidP="00B939D6">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lastRenderedPageBreak/>
        <w:t>б) удостоверенной доверенности  должна быть о</w:t>
      </w:r>
      <w:r w:rsidR="00B939D6">
        <w:rPr>
          <w:rFonts w:ascii="Times New Roman" w:eastAsia="Times New Roman" w:hAnsi="Times New Roman" w:cs="Times New Roman"/>
          <w:sz w:val="28"/>
          <w:szCs w:val="28"/>
          <w:lang w:eastAsia="ru-RU"/>
        </w:rPr>
        <w:t xml:space="preserve">существлена в течение </w:t>
      </w:r>
      <w:r w:rsidR="00C35E4F">
        <w:rPr>
          <w:rFonts w:ascii="Times New Roman" w:eastAsia="Times New Roman" w:hAnsi="Times New Roman" w:cs="Times New Roman"/>
          <w:sz w:val="28"/>
          <w:szCs w:val="28"/>
          <w:lang w:eastAsia="ru-RU"/>
        </w:rPr>
        <w:t>суток</w:t>
      </w:r>
      <w:r w:rsidR="00B939D6">
        <w:rPr>
          <w:rFonts w:ascii="Times New Roman" w:eastAsia="Times New Roman" w:hAnsi="Times New Roman" w:cs="Times New Roman"/>
          <w:sz w:val="28"/>
          <w:szCs w:val="28"/>
          <w:lang w:eastAsia="ru-RU"/>
        </w:rPr>
        <w:t>;</w:t>
      </w:r>
    </w:p>
    <w:p w:rsidR="00305D4D" w:rsidRPr="00305D4D" w:rsidRDefault="00305D4D" w:rsidP="00B939D6">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 для предварительных действий при принятии мер по охране наследственного имущества   устанавливается срок 5</w:t>
      </w:r>
      <w:r w:rsidR="00EA7BC5" w:rsidRPr="00A24651">
        <w:rPr>
          <w:rFonts w:ascii="Times New Roman" w:eastAsia="Times New Roman" w:hAnsi="Times New Roman" w:cs="Times New Roman"/>
          <w:sz w:val="28"/>
          <w:szCs w:val="28"/>
          <w:lang w:eastAsia="ru-RU"/>
        </w:rPr>
        <w:t xml:space="preserve"> рабочих</w:t>
      </w:r>
      <w:r w:rsidRPr="00305D4D">
        <w:rPr>
          <w:rFonts w:ascii="Times New Roman" w:eastAsia="Times New Roman" w:hAnsi="Times New Roman" w:cs="Times New Roman"/>
          <w:sz w:val="28"/>
          <w:szCs w:val="28"/>
          <w:lang w:eastAsia="ru-RU"/>
        </w:rPr>
        <w:t xml:space="preserve"> дней;</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г) засвидетельствованного документа   должна быть осуществлена в течение </w:t>
      </w:r>
      <w:r w:rsidR="00C35E4F">
        <w:rPr>
          <w:rFonts w:ascii="Times New Roman" w:eastAsia="Times New Roman" w:hAnsi="Times New Roman" w:cs="Times New Roman"/>
          <w:sz w:val="28"/>
          <w:szCs w:val="28"/>
          <w:lang w:eastAsia="ru-RU"/>
        </w:rPr>
        <w:t>3</w:t>
      </w:r>
      <w:r w:rsidR="00EA7BC5" w:rsidRPr="00A24651">
        <w:rPr>
          <w:rFonts w:ascii="Times New Roman" w:eastAsia="Times New Roman" w:hAnsi="Times New Roman" w:cs="Times New Roman"/>
          <w:sz w:val="28"/>
          <w:szCs w:val="28"/>
          <w:lang w:eastAsia="ru-RU"/>
        </w:rPr>
        <w:t>0</w:t>
      </w:r>
      <w:r w:rsidRPr="00305D4D">
        <w:rPr>
          <w:rFonts w:ascii="Times New Roman" w:eastAsia="Times New Roman" w:hAnsi="Times New Roman" w:cs="Times New Roman"/>
          <w:sz w:val="28"/>
          <w:szCs w:val="28"/>
          <w:lang w:eastAsia="ru-RU"/>
        </w:rPr>
        <w:t xml:space="preserve"> минут;</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д) засвидетельствованной подписи на документе   должна быть осуществлена в течение </w:t>
      </w:r>
      <w:r w:rsidR="00C35E4F">
        <w:rPr>
          <w:rFonts w:ascii="Times New Roman" w:eastAsia="Times New Roman" w:hAnsi="Times New Roman" w:cs="Times New Roman"/>
          <w:sz w:val="28"/>
          <w:szCs w:val="28"/>
          <w:lang w:eastAsia="ru-RU"/>
        </w:rPr>
        <w:t>3</w:t>
      </w:r>
      <w:r w:rsidR="00EA7BC5" w:rsidRPr="00A24651">
        <w:rPr>
          <w:rFonts w:ascii="Times New Roman" w:eastAsia="Times New Roman" w:hAnsi="Times New Roman" w:cs="Times New Roman"/>
          <w:sz w:val="28"/>
          <w:szCs w:val="28"/>
          <w:lang w:eastAsia="ru-RU"/>
        </w:rPr>
        <w:t>0</w:t>
      </w:r>
      <w:r w:rsidRPr="00305D4D">
        <w:rPr>
          <w:rFonts w:ascii="Times New Roman" w:eastAsia="Times New Roman" w:hAnsi="Times New Roman" w:cs="Times New Roman"/>
          <w:sz w:val="28"/>
          <w:szCs w:val="28"/>
          <w:lang w:eastAsia="ru-RU"/>
        </w:rPr>
        <w:t xml:space="preserve"> минут.</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2.3. Перечень оснований для отказа в предоставлении  услуги: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Документы, предоставленные для совершения нотариального действия, не соответствуют,  требованиям законодательства;</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За совершением нотариального действия обратился гражданин, признанный судом недееспособным или ограниченно-дееспособным.</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3. Административные процедуры</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3.1. Удостоверение завещаний совершается при предъявлении документа, удостоверяющего личность и уплате государственной пошлины.</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При совершении нотариального действия должностное лицо администрации </w:t>
      </w:r>
      <w:r w:rsidR="00EA7BC5" w:rsidRPr="00A24651">
        <w:rPr>
          <w:rFonts w:ascii="Times New Roman" w:hAnsi="Times New Roman" w:cs="Times New Roman"/>
          <w:bCs/>
          <w:sz w:val="28"/>
          <w:szCs w:val="28"/>
        </w:rPr>
        <w:t>Кондратовского сельского поселения</w:t>
      </w:r>
      <w:r w:rsidR="00EA7BC5" w:rsidRPr="00A24651">
        <w:rPr>
          <w:rFonts w:ascii="Times New Roman" w:eastAsia="Times New Roman" w:hAnsi="Times New Roman" w:cs="Times New Roman"/>
          <w:sz w:val="28"/>
          <w:szCs w:val="28"/>
          <w:lang w:eastAsia="ru-RU"/>
        </w:rPr>
        <w:t xml:space="preserve"> </w:t>
      </w:r>
      <w:r w:rsidRPr="00305D4D">
        <w:rPr>
          <w:rFonts w:ascii="Times New Roman" w:eastAsia="Times New Roman" w:hAnsi="Times New Roman" w:cs="Times New Roman"/>
          <w:sz w:val="28"/>
          <w:szCs w:val="28"/>
          <w:lang w:eastAsia="ru-RU"/>
        </w:rPr>
        <w:t>устанавливает личность обратившегося  за совершением нотариального действия гражданина, его представителя, свидетеля, лица, призванного подписать  завещание, на котором нотариально свидетельствуется подлинность подписи гражданина, обратившегося за совершением нотариального действия. Должностные лица местного самоуправления удостоверяют завещания дееспособных граждан.</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Завещание должно быть составлено в письменной форме.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 Завещание должно быть совершено лично. Совершение завещания через представителя не допускается. В завещании могут содержаться распоряжения только одного гражданина.</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lastRenderedPageBreak/>
        <w:t>Завещание должно быть написано завещателем или записано с его слов должностным лицом местного самоуправления. При написании или записи завещания могут быть использованы технические средства (компьютер, пишущая машинка). Завещание, записанное должностным лицом местного самоуправления со слов завещателя, до его подписания должно быть полностью прочитано завещателем в присутствии должностного лица местного самоуправления. Если завещатель не в состоянии лично прочитать завещание, его текст должен быть оглашен должностным лицом местного самоуправления, о чем на завещании должна быть сделана надпись.</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Завещание должно быть собственноручно подписано завещателем в присутствии должностного лица местного самоуправления.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местного самоуправления. В этом случае на завещании должна быть сделана надпись с указанием причин, по которым завещатель не мог подписать завещание собственноручно.</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При составлении и удостоверении должностным лицом местного самоуправления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Не могут быть свидетелями и не могут подписывать завещание вместо завещателя:</w:t>
      </w:r>
    </w:p>
    <w:p w:rsidR="001F79C4"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должностное лицо органа местного самоуправления, удостоверяющее завещание;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лицо, в пользу которого составлено завещание или сделан завещательный отказ, супруг такого лица, его дети и родители;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граждане, не обладающие дееспособностью в полном объеме;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неграмотные;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граждане с такими физическими недостатками, которые явно не позволяют им в полной мере осознавать существо происходящего;</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lastRenderedPageBreak/>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 местной администрации поселения должна вестись алфавитная книга учета завещаний, удостоверенных должностными лицами местного самоуправления.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3.2. Удостоверение доверенности  совершается при предъявлении документа, удостоверяющего личность и уплате государственной пошлины.</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При совершении нотариального действия должностное лицо администрации </w:t>
      </w:r>
      <w:r w:rsidR="006730BA" w:rsidRPr="00A24651">
        <w:rPr>
          <w:rFonts w:ascii="Times New Roman" w:hAnsi="Times New Roman" w:cs="Times New Roman"/>
          <w:bCs/>
          <w:sz w:val="28"/>
          <w:szCs w:val="28"/>
        </w:rPr>
        <w:t>Кондратовского сельского поселения</w:t>
      </w:r>
      <w:r w:rsidR="006730BA" w:rsidRPr="00A24651">
        <w:rPr>
          <w:rFonts w:ascii="Times New Roman" w:eastAsia="Times New Roman" w:hAnsi="Times New Roman" w:cs="Times New Roman"/>
          <w:sz w:val="28"/>
          <w:szCs w:val="28"/>
          <w:lang w:eastAsia="ru-RU"/>
        </w:rPr>
        <w:t xml:space="preserve"> </w:t>
      </w:r>
      <w:r w:rsidRPr="00305D4D">
        <w:rPr>
          <w:rFonts w:ascii="Times New Roman" w:eastAsia="Times New Roman" w:hAnsi="Times New Roman" w:cs="Times New Roman"/>
          <w:sz w:val="28"/>
          <w:szCs w:val="28"/>
          <w:lang w:eastAsia="ru-RU"/>
        </w:rPr>
        <w:t xml:space="preserve">устанавливает личность обратившегося  за совершением нотариального действия гражданина, его представителя, свидетеля, лица, призванного подписать  доверенность,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sidRPr="00305D4D">
        <w:rPr>
          <w:rFonts w:ascii="Times New Roman" w:eastAsia="Times New Roman" w:hAnsi="Times New Roman" w:cs="Times New Roman"/>
          <w:sz w:val="28"/>
          <w:szCs w:val="28"/>
          <w:lang w:eastAsia="ru-RU"/>
        </w:rPr>
        <w:t>сурдопереводчика</w:t>
      </w:r>
      <w:proofErr w:type="spellEnd"/>
      <w:r w:rsidRPr="00305D4D">
        <w:rPr>
          <w:rFonts w:ascii="Times New Roman" w:eastAsia="Times New Roman" w:hAnsi="Times New Roman" w:cs="Times New Roman"/>
          <w:sz w:val="28"/>
          <w:szCs w:val="28"/>
          <w:lang w:eastAsia="ru-RU"/>
        </w:rPr>
        <w:t>. 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Доверенностью признается письменное уполномочие, выдаваемое одним лицом другому лицу для представительства перед третьими лицами.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Должностные лица местного самоуправления вправе удостоверять доверенности от имени одного или нескольких лиц на имя одного или нескольких лиц. 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 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305D4D">
        <w:rPr>
          <w:rFonts w:ascii="Times New Roman" w:eastAsia="Times New Roman" w:hAnsi="Times New Roman" w:cs="Times New Roman"/>
          <w:sz w:val="28"/>
          <w:szCs w:val="28"/>
          <w:lang w:eastAsia="ru-RU"/>
        </w:rPr>
        <w:t xml:space="preserve">Доверенность, выдаваемая в порядке передоверия, подлежит нотариальному удостоверению по представлении основной доверенности, в </w:t>
      </w:r>
      <w:r w:rsidRPr="00305D4D">
        <w:rPr>
          <w:rFonts w:ascii="Times New Roman" w:eastAsia="Times New Roman" w:hAnsi="Times New Roman" w:cs="Times New Roman"/>
          <w:sz w:val="28"/>
          <w:szCs w:val="28"/>
          <w:lang w:eastAsia="ru-RU"/>
        </w:rPr>
        <w:lastRenderedPageBreak/>
        <w:t>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roofErr w:type="gramEnd"/>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В местной администрации поселения должна вестись реестровая  книга учета нотариальных действий, в </w:t>
      </w:r>
      <w:proofErr w:type="spellStart"/>
      <w:r w:rsidRPr="00305D4D">
        <w:rPr>
          <w:rFonts w:ascii="Times New Roman" w:eastAsia="Times New Roman" w:hAnsi="Times New Roman" w:cs="Times New Roman"/>
          <w:sz w:val="28"/>
          <w:szCs w:val="28"/>
          <w:lang w:eastAsia="ru-RU"/>
        </w:rPr>
        <w:t>т.ч</w:t>
      </w:r>
      <w:proofErr w:type="spellEnd"/>
      <w:r w:rsidRPr="00305D4D">
        <w:rPr>
          <w:rFonts w:ascii="Times New Roman" w:eastAsia="Times New Roman" w:hAnsi="Times New Roman" w:cs="Times New Roman"/>
          <w:sz w:val="28"/>
          <w:szCs w:val="28"/>
          <w:lang w:eastAsia="ru-RU"/>
        </w:rPr>
        <w:t>. доверенностей, удостоверенных должностными лицами местного самоуправления.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3.3. Должностное лицо местного самоуправления принимает меры по охране наследственного имущества и в случае необходимости по управлению им по поручению нотариуса по месту открытия наследства (далее - поручение нотариуса). Поручение нотариуса является обязательным для исполнения должностным лицом местного самоуправления.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1) наследственное имущество, о принятии </w:t>
      </w:r>
      <w:proofErr w:type="gramStart"/>
      <w:r w:rsidRPr="00305D4D">
        <w:rPr>
          <w:rFonts w:ascii="Times New Roman" w:eastAsia="Times New Roman" w:hAnsi="Times New Roman" w:cs="Times New Roman"/>
          <w:sz w:val="28"/>
          <w:szCs w:val="28"/>
          <w:lang w:eastAsia="ru-RU"/>
        </w:rPr>
        <w:t>мер</w:t>
      </w:r>
      <w:proofErr w:type="gramEnd"/>
      <w:r w:rsidRPr="00305D4D">
        <w:rPr>
          <w:rFonts w:ascii="Times New Roman" w:eastAsia="Times New Roman" w:hAnsi="Times New Roman" w:cs="Times New Roman"/>
          <w:sz w:val="28"/>
          <w:szCs w:val="28"/>
          <w:lang w:eastAsia="ru-RU"/>
        </w:rPr>
        <w:t xml:space="preserve"> по охране которого и по управлению которым просит заявитель, находится на территории поселения;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w:t>
      </w:r>
      <w:proofErr w:type="spellStart"/>
      <w:r w:rsidRPr="00305D4D">
        <w:rPr>
          <w:rFonts w:ascii="Times New Roman" w:eastAsia="Times New Roman" w:hAnsi="Times New Roman" w:cs="Times New Roman"/>
          <w:sz w:val="28"/>
          <w:szCs w:val="28"/>
          <w:lang w:eastAsia="ru-RU"/>
        </w:rPr>
        <w:t>Росрегистрации</w:t>
      </w:r>
      <w:proofErr w:type="spellEnd"/>
      <w:r w:rsidRPr="00305D4D">
        <w:rPr>
          <w:rFonts w:ascii="Times New Roman" w:eastAsia="Times New Roman" w:hAnsi="Times New Roman" w:cs="Times New Roman"/>
          <w:sz w:val="28"/>
          <w:szCs w:val="28"/>
          <w:lang w:eastAsia="ru-RU"/>
        </w:rPr>
        <w:t xml:space="preserve">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w:t>
      </w:r>
      <w:r w:rsidRPr="00305D4D">
        <w:rPr>
          <w:rFonts w:ascii="Times New Roman" w:eastAsia="Times New Roman" w:hAnsi="Times New Roman" w:cs="Times New Roman"/>
          <w:sz w:val="28"/>
          <w:szCs w:val="28"/>
          <w:lang w:eastAsia="ru-RU"/>
        </w:rPr>
        <w:lastRenderedPageBreak/>
        <w:t xml:space="preserve">факт принадлежности наследодателю имущества, о принятии </w:t>
      </w:r>
      <w:proofErr w:type="gramStart"/>
      <w:r w:rsidRPr="00305D4D">
        <w:rPr>
          <w:rFonts w:ascii="Times New Roman" w:eastAsia="Times New Roman" w:hAnsi="Times New Roman" w:cs="Times New Roman"/>
          <w:sz w:val="28"/>
          <w:szCs w:val="28"/>
          <w:lang w:eastAsia="ru-RU"/>
        </w:rPr>
        <w:t>мер</w:t>
      </w:r>
      <w:proofErr w:type="gramEnd"/>
      <w:r w:rsidRPr="00305D4D">
        <w:rPr>
          <w:rFonts w:ascii="Times New Roman" w:eastAsia="Times New Roman" w:hAnsi="Times New Roman" w:cs="Times New Roman"/>
          <w:sz w:val="28"/>
          <w:szCs w:val="28"/>
          <w:lang w:eastAsia="ru-RU"/>
        </w:rPr>
        <w:t xml:space="preserve"> по охране которого просит заявитель, а также: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исполнитель завещания документально подтвердил, что он является исполнителем завещания;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Для охраны наследственного имущества должностное лицо местного самоуправления производит опись этого имущества. Опись наследственного имущества производится в присутствии двух свидетелей.</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Входящее в состав наследства имущество, за исключением оружия, денег, валютных ценностей, драгоценных металлов и камней, изделий из них подлежит передаче должностным лицом местного самоуправления на хранение любому из наследников.</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Передача имущества на хранение оформляется путем заключения договора хранения в простой письменной форме.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3.4. Должностное лицо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Должностное лицо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lastRenderedPageBreak/>
        <w:t>3.5. Должностное лицо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 xml:space="preserve">4. Порядок и формы </w:t>
      </w:r>
      <w:proofErr w:type="gramStart"/>
      <w:r w:rsidRPr="00A24651">
        <w:rPr>
          <w:rFonts w:ascii="Times New Roman" w:eastAsia="Times New Roman" w:hAnsi="Times New Roman" w:cs="Times New Roman"/>
          <w:b/>
          <w:bCs/>
          <w:sz w:val="28"/>
          <w:szCs w:val="28"/>
          <w:lang w:eastAsia="ru-RU"/>
        </w:rPr>
        <w:t>контроля за</w:t>
      </w:r>
      <w:proofErr w:type="gramEnd"/>
      <w:r w:rsidRPr="00A24651">
        <w:rPr>
          <w:rFonts w:ascii="Times New Roman" w:eastAsia="Times New Roman" w:hAnsi="Times New Roman" w:cs="Times New Roman"/>
          <w:b/>
          <w:bCs/>
          <w:sz w:val="28"/>
          <w:szCs w:val="28"/>
          <w:lang w:eastAsia="ru-RU"/>
        </w:rPr>
        <w:t xml:space="preserve"> предоставлением муниципальной услуги по совершению нотариальных действий</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Текущий </w:t>
      </w:r>
      <w:proofErr w:type="gramStart"/>
      <w:r w:rsidRPr="00305D4D">
        <w:rPr>
          <w:rFonts w:ascii="Times New Roman" w:eastAsia="Times New Roman" w:hAnsi="Times New Roman" w:cs="Times New Roman"/>
          <w:sz w:val="28"/>
          <w:szCs w:val="28"/>
          <w:lang w:eastAsia="ru-RU"/>
        </w:rPr>
        <w:t>контроль за</w:t>
      </w:r>
      <w:proofErr w:type="gramEnd"/>
      <w:r w:rsidRPr="00305D4D">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w:t>
      </w:r>
      <w:r w:rsidR="00DB5EF9"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Текущий контроль осуществляется путем проведения главой сельского поселения проверок соблюдения и исполнения специалистами положений настоящего административного регламента, иных проверок соблюдения  и </w:t>
      </w:r>
      <w:r w:rsidRPr="00305D4D">
        <w:rPr>
          <w:rFonts w:ascii="Times New Roman" w:eastAsia="Times New Roman" w:hAnsi="Times New Roman" w:cs="Times New Roman"/>
          <w:sz w:val="28"/>
          <w:szCs w:val="28"/>
          <w:lang w:eastAsia="ru-RU"/>
        </w:rPr>
        <w:lastRenderedPageBreak/>
        <w:t>исполнения специалистом положений настоящего административного регламента, иных правовых актов.</w:t>
      </w:r>
    </w:p>
    <w:p w:rsidR="001F79C4"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сельского поселения.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305D4D">
        <w:rPr>
          <w:rFonts w:ascii="Times New Roman" w:eastAsia="Times New Roman" w:hAnsi="Times New Roman" w:cs="Times New Roman"/>
          <w:sz w:val="28"/>
          <w:szCs w:val="28"/>
          <w:lang w:eastAsia="ru-RU"/>
        </w:rPr>
        <w:t>нарушений прав потребителей результатов предоставления  муниципальной</w:t>
      </w:r>
      <w:proofErr w:type="gramEnd"/>
      <w:r w:rsidRPr="00305D4D">
        <w:rPr>
          <w:rFonts w:ascii="Times New Roman" w:eastAsia="Times New Roman" w:hAnsi="Times New Roman" w:cs="Times New Roman"/>
          <w:sz w:val="28"/>
          <w:szCs w:val="28"/>
          <w:lang w:eastAsia="ru-RU"/>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должностного лица администрации </w:t>
      </w:r>
      <w:r w:rsidR="00DB5EF9"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По результатам проведенных проверок, в случае </w:t>
      </w:r>
      <w:proofErr w:type="gramStart"/>
      <w:r w:rsidRPr="00305D4D">
        <w:rPr>
          <w:rFonts w:ascii="Times New Roman" w:eastAsia="Times New Roman" w:hAnsi="Times New Roman" w:cs="Times New Roman"/>
          <w:sz w:val="28"/>
          <w:szCs w:val="28"/>
          <w:lang w:eastAsia="ru-RU"/>
        </w:rPr>
        <w:t>выявления нарушений прав потребителей результатов предоставления муниципальной</w:t>
      </w:r>
      <w:proofErr w:type="gramEnd"/>
      <w:r w:rsidRPr="00305D4D">
        <w:rPr>
          <w:rFonts w:ascii="Times New Roman" w:eastAsia="Times New Roman" w:hAnsi="Times New Roman" w:cs="Times New Roman"/>
          <w:sz w:val="28"/>
          <w:szCs w:val="28"/>
          <w:lang w:eastAsia="ru-RU"/>
        </w:rPr>
        <w:t xml:space="preserve"> услуги, осуществляется привлечение виновных лиц к ответственности в соответствии с законодательством РФ.</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Проведение проверок может носить плановый характер  и внеплановый.</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5. Порядок обжалования действий (бездействия)</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должностного лица, а также принимаемого им решения</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при исполнении муниципальной услуги</w:t>
      </w:r>
    </w:p>
    <w:p w:rsidR="00305D4D" w:rsidRPr="00305D4D" w:rsidRDefault="00305D4D" w:rsidP="001F79C4">
      <w:pPr>
        <w:spacing w:before="100" w:beforeAutospacing="1" w:after="100" w:afterAutospacing="1"/>
        <w:ind w:firstLine="709"/>
        <w:jc w:val="center"/>
        <w:rPr>
          <w:rFonts w:ascii="Times New Roman" w:eastAsia="Times New Roman" w:hAnsi="Times New Roman" w:cs="Times New Roman"/>
          <w:sz w:val="28"/>
          <w:szCs w:val="28"/>
          <w:lang w:eastAsia="ru-RU"/>
        </w:rPr>
      </w:pPr>
      <w:r w:rsidRPr="00A24651">
        <w:rPr>
          <w:rFonts w:ascii="Times New Roman" w:eastAsia="Times New Roman" w:hAnsi="Times New Roman" w:cs="Times New Roman"/>
          <w:b/>
          <w:bCs/>
          <w:sz w:val="28"/>
          <w:szCs w:val="28"/>
          <w:lang w:eastAsia="ru-RU"/>
        </w:rPr>
        <w:t>совершение нотариальных действий</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Заявители имеют право на обжалование действий (бездействия) должностных лиц администрации, а также принимаемых ими решений при исполнении муниципальной услуги по совершению нотариальных действий в досудебном (внесудебном) и судебном порядке.</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Письменное обращение, поступившее в администрацию, рассматривается в течение 30</w:t>
      </w:r>
      <w:r w:rsidR="00DB5EF9" w:rsidRPr="00A24651">
        <w:rPr>
          <w:rFonts w:ascii="Times New Roman" w:eastAsia="Times New Roman" w:hAnsi="Times New Roman" w:cs="Times New Roman"/>
          <w:sz w:val="28"/>
          <w:szCs w:val="28"/>
          <w:lang w:eastAsia="ru-RU"/>
        </w:rPr>
        <w:t xml:space="preserve"> календарных</w:t>
      </w:r>
      <w:r w:rsidRPr="00305D4D">
        <w:rPr>
          <w:rFonts w:ascii="Times New Roman" w:eastAsia="Times New Roman" w:hAnsi="Times New Roman" w:cs="Times New Roman"/>
          <w:sz w:val="28"/>
          <w:szCs w:val="28"/>
          <w:lang w:eastAsia="ru-RU"/>
        </w:rPr>
        <w:t xml:space="preserve"> дней со дня регистрации письменного обращения.</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t xml:space="preserve">По результатам рассмотрения письменного обращения Главой </w:t>
      </w:r>
      <w:r w:rsidR="00DB5EF9" w:rsidRPr="00A24651">
        <w:rPr>
          <w:rFonts w:ascii="Times New Roman" w:hAnsi="Times New Roman" w:cs="Times New Roman"/>
          <w:bCs/>
          <w:sz w:val="28"/>
          <w:szCs w:val="28"/>
        </w:rPr>
        <w:t>Кондратовского сельского поселения</w:t>
      </w:r>
      <w:r w:rsidRPr="00305D4D">
        <w:rPr>
          <w:rFonts w:ascii="Times New Roman" w:eastAsia="Times New Roman" w:hAnsi="Times New Roman" w:cs="Times New Roman"/>
          <w:sz w:val="28"/>
          <w:szCs w:val="28"/>
          <w:lang w:eastAsia="ru-RU"/>
        </w:rPr>
        <w:t>  принимается решение об удовлетворении требований заявителя либо об отказе в его удовлетворении.</w:t>
      </w:r>
    </w:p>
    <w:p w:rsidR="00305D4D" w:rsidRPr="00305D4D" w:rsidRDefault="00305D4D" w:rsidP="00A24651">
      <w:pPr>
        <w:spacing w:before="100" w:beforeAutospacing="1" w:after="100" w:afterAutospacing="1"/>
        <w:ind w:firstLine="709"/>
        <w:jc w:val="both"/>
        <w:rPr>
          <w:rFonts w:ascii="Times New Roman" w:eastAsia="Times New Roman" w:hAnsi="Times New Roman" w:cs="Times New Roman"/>
          <w:sz w:val="28"/>
          <w:szCs w:val="28"/>
          <w:lang w:eastAsia="ru-RU"/>
        </w:rPr>
      </w:pPr>
      <w:r w:rsidRPr="00305D4D">
        <w:rPr>
          <w:rFonts w:ascii="Times New Roman" w:eastAsia="Times New Roman" w:hAnsi="Times New Roman" w:cs="Times New Roman"/>
          <w:sz w:val="28"/>
          <w:szCs w:val="28"/>
          <w:lang w:eastAsia="ru-RU"/>
        </w:rPr>
        <w:lastRenderedPageBreak/>
        <w:t>Письменный ответ, содержащий результаты рассмотрения письменного обращения, направляется заявителю.</w:t>
      </w:r>
    </w:p>
    <w:p w:rsidR="00D151EC" w:rsidRDefault="00D151EC" w:rsidP="00A24651">
      <w:pPr>
        <w:jc w:val="both"/>
      </w:pPr>
    </w:p>
    <w:sectPr w:rsidR="00D15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73308"/>
    <w:multiLevelType w:val="multilevel"/>
    <w:tmpl w:val="E98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ED"/>
    <w:rsid w:val="00003540"/>
    <w:rsid w:val="00022CC5"/>
    <w:rsid w:val="00037F1B"/>
    <w:rsid w:val="00041A6A"/>
    <w:rsid w:val="000528E6"/>
    <w:rsid w:val="0008624C"/>
    <w:rsid w:val="00087B40"/>
    <w:rsid w:val="000901C9"/>
    <w:rsid w:val="0009775B"/>
    <w:rsid w:val="0009797A"/>
    <w:rsid w:val="000B5F6D"/>
    <w:rsid w:val="000D438D"/>
    <w:rsid w:val="000E433E"/>
    <w:rsid w:val="000F233C"/>
    <w:rsid w:val="001238D7"/>
    <w:rsid w:val="00140AFD"/>
    <w:rsid w:val="00140C57"/>
    <w:rsid w:val="001460C7"/>
    <w:rsid w:val="001852FA"/>
    <w:rsid w:val="00186BF6"/>
    <w:rsid w:val="001909BA"/>
    <w:rsid w:val="001B6654"/>
    <w:rsid w:val="001D40B8"/>
    <w:rsid w:val="001F0F1A"/>
    <w:rsid w:val="001F79C4"/>
    <w:rsid w:val="0021637F"/>
    <w:rsid w:val="0022220B"/>
    <w:rsid w:val="002248A8"/>
    <w:rsid w:val="00227139"/>
    <w:rsid w:val="00235724"/>
    <w:rsid w:val="00240E85"/>
    <w:rsid w:val="002572D7"/>
    <w:rsid w:val="0026706F"/>
    <w:rsid w:val="00271BD6"/>
    <w:rsid w:val="00294D86"/>
    <w:rsid w:val="002B6774"/>
    <w:rsid w:val="002B67B6"/>
    <w:rsid w:val="002C422F"/>
    <w:rsid w:val="002C6385"/>
    <w:rsid w:val="002D1E40"/>
    <w:rsid w:val="002F21E3"/>
    <w:rsid w:val="00304794"/>
    <w:rsid w:val="00305D4D"/>
    <w:rsid w:val="00313BD7"/>
    <w:rsid w:val="0032196B"/>
    <w:rsid w:val="003238F1"/>
    <w:rsid w:val="00326F53"/>
    <w:rsid w:val="00344850"/>
    <w:rsid w:val="0036672E"/>
    <w:rsid w:val="00371E6A"/>
    <w:rsid w:val="00373524"/>
    <w:rsid w:val="00381A30"/>
    <w:rsid w:val="00384A8A"/>
    <w:rsid w:val="0039037D"/>
    <w:rsid w:val="00390A56"/>
    <w:rsid w:val="003A03AE"/>
    <w:rsid w:val="003A0E52"/>
    <w:rsid w:val="003A37FE"/>
    <w:rsid w:val="003B28F2"/>
    <w:rsid w:val="003D5CF1"/>
    <w:rsid w:val="003E4F43"/>
    <w:rsid w:val="003E7AB2"/>
    <w:rsid w:val="003F534F"/>
    <w:rsid w:val="004026A6"/>
    <w:rsid w:val="00402DD1"/>
    <w:rsid w:val="004059BE"/>
    <w:rsid w:val="004121A5"/>
    <w:rsid w:val="00412336"/>
    <w:rsid w:val="00425692"/>
    <w:rsid w:val="00431337"/>
    <w:rsid w:val="004464FD"/>
    <w:rsid w:val="004474A6"/>
    <w:rsid w:val="00451F58"/>
    <w:rsid w:val="004826D8"/>
    <w:rsid w:val="0048282B"/>
    <w:rsid w:val="00484FFF"/>
    <w:rsid w:val="00486D3B"/>
    <w:rsid w:val="00487154"/>
    <w:rsid w:val="0049180E"/>
    <w:rsid w:val="00492CA4"/>
    <w:rsid w:val="004A0DBC"/>
    <w:rsid w:val="004C397A"/>
    <w:rsid w:val="004D1D18"/>
    <w:rsid w:val="004D6385"/>
    <w:rsid w:val="004F08C7"/>
    <w:rsid w:val="004F556C"/>
    <w:rsid w:val="004F78B3"/>
    <w:rsid w:val="00501FF9"/>
    <w:rsid w:val="005117CA"/>
    <w:rsid w:val="00516014"/>
    <w:rsid w:val="0052120D"/>
    <w:rsid w:val="005254E6"/>
    <w:rsid w:val="0054565B"/>
    <w:rsid w:val="005544E5"/>
    <w:rsid w:val="00561E0C"/>
    <w:rsid w:val="00572458"/>
    <w:rsid w:val="00596B27"/>
    <w:rsid w:val="005A1B0A"/>
    <w:rsid w:val="005A3194"/>
    <w:rsid w:val="005A4FBB"/>
    <w:rsid w:val="005B5CD2"/>
    <w:rsid w:val="005D012B"/>
    <w:rsid w:val="005D56A5"/>
    <w:rsid w:val="005F41CC"/>
    <w:rsid w:val="005F570B"/>
    <w:rsid w:val="006004E4"/>
    <w:rsid w:val="00601BCF"/>
    <w:rsid w:val="00602FE5"/>
    <w:rsid w:val="0060375C"/>
    <w:rsid w:val="0063599E"/>
    <w:rsid w:val="00640478"/>
    <w:rsid w:val="0065303F"/>
    <w:rsid w:val="0065531D"/>
    <w:rsid w:val="00660F1D"/>
    <w:rsid w:val="0066110A"/>
    <w:rsid w:val="00661E1F"/>
    <w:rsid w:val="00665607"/>
    <w:rsid w:val="006730BA"/>
    <w:rsid w:val="00690132"/>
    <w:rsid w:val="0069567A"/>
    <w:rsid w:val="006A526E"/>
    <w:rsid w:val="006A7A71"/>
    <w:rsid w:val="006B3DB2"/>
    <w:rsid w:val="006D2C1F"/>
    <w:rsid w:val="006D2DB8"/>
    <w:rsid w:val="006D536E"/>
    <w:rsid w:val="006D5A2A"/>
    <w:rsid w:val="006E16DB"/>
    <w:rsid w:val="006E5F3E"/>
    <w:rsid w:val="006F58B3"/>
    <w:rsid w:val="00733962"/>
    <w:rsid w:val="007670BF"/>
    <w:rsid w:val="007718BE"/>
    <w:rsid w:val="0078014B"/>
    <w:rsid w:val="00785FEF"/>
    <w:rsid w:val="007A3372"/>
    <w:rsid w:val="007B1A5F"/>
    <w:rsid w:val="007F2BB5"/>
    <w:rsid w:val="007F74C7"/>
    <w:rsid w:val="00800E27"/>
    <w:rsid w:val="0080160D"/>
    <w:rsid w:val="00804B10"/>
    <w:rsid w:val="008105D0"/>
    <w:rsid w:val="00825830"/>
    <w:rsid w:val="00852550"/>
    <w:rsid w:val="00853D56"/>
    <w:rsid w:val="00854AFF"/>
    <w:rsid w:val="008577E9"/>
    <w:rsid w:val="0087436A"/>
    <w:rsid w:val="008813E7"/>
    <w:rsid w:val="008B14F4"/>
    <w:rsid w:val="008C1B73"/>
    <w:rsid w:val="008C2364"/>
    <w:rsid w:val="008C6C87"/>
    <w:rsid w:val="008C6EDF"/>
    <w:rsid w:val="008D4131"/>
    <w:rsid w:val="008D744E"/>
    <w:rsid w:val="009249C8"/>
    <w:rsid w:val="00926664"/>
    <w:rsid w:val="009318C9"/>
    <w:rsid w:val="0093627E"/>
    <w:rsid w:val="00937A11"/>
    <w:rsid w:val="009470C7"/>
    <w:rsid w:val="0096362C"/>
    <w:rsid w:val="00974ED6"/>
    <w:rsid w:val="00983EBB"/>
    <w:rsid w:val="00987E21"/>
    <w:rsid w:val="00990AFA"/>
    <w:rsid w:val="009A6669"/>
    <w:rsid w:val="009C1020"/>
    <w:rsid w:val="009C7224"/>
    <w:rsid w:val="009D512E"/>
    <w:rsid w:val="00A019B8"/>
    <w:rsid w:val="00A027EF"/>
    <w:rsid w:val="00A04353"/>
    <w:rsid w:val="00A07AD6"/>
    <w:rsid w:val="00A12A64"/>
    <w:rsid w:val="00A15C40"/>
    <w:rsid w:val="00A22E0A"/>
    <w:rsid w:val="00A24651"/>
    <w:rsid w:val="00A37D08"/>
    <w:rsid w:val="00A428C9"/>
    <w:rsid w:val="00A472B1"/>
    <w:rsid w:val="00A52430"/>
    <w:rsid w:val="00A6072B"/>
    <w:rsid w:val="00A70623"/>
    <w:rsid w:val="00A741E8"/>
    <w:rsid w:val="00A81285"/>
    <w:rsid w:val="00A87691"/>
    <w:rsid w:val="00A95CEF"/>
    <w:rsid w:val="00AA472E"/>
    <w:rsid w:val="00AB71DD"/>
    <w:rsid w:val="00AE05AF"/>
    <w:rsid w:val="00AE5DEC"/>
    <w:rsid w:val="00AF20FE"/>
    <w:rsid w:val="00AF2ED8"/>
    <w:rsid w:val="00B068C6"/>
    <w:rsid w:val="00B122FC"/>
    <w:rsid w:val="00B3020C"/>
    <w:rsid w:val="00B31EA9"/>
    <w:rsid w:val="00B3768B"/>
    <w:rsid w:val="00B54AD4"/>
    <w:rsid w:val="00B8100E"/>
    <w:rsid w:val="00B87152"/>
    <w:rsid w:val="00B939D6"/>
    <w:rsid w:val="00BC00FE"/>
    <w:rsid w:val="00BE042E"/>
    <w:rsid w:val="00BE5E3D"/>
    <w:rsid w:val="00BE693F"/>
    <w:rsid w:val="00C034A3"/>
    <w:rsid w:val="00C108E9"/>
    <w:rsid w:val="00C17C95"/>
    <w:rsid w:val="00C257FC"/>
    <w:rsid w:val="00C35E4F"/>
    <w:rsid w:val="00C56040"/>
    <w:rsid w:val="00C57377"/>
    <w:rsid w:val="00C574AA"/>
    <w:rsid w:val="00C63AF9"/>
    <w:rsid w:val="00C81D77"/>
    <w:rsid w:val="00C8471F"/>
    <w:rsid w:val="00C97E88"/>
    <w:rsid w:val="00CE2B70"/>
    <w:rsid w:val="00CE5503"/>
    <w:rsid w:val="00CF0533"/>
    <w:rsid w:val="00CF71F1"/>
    <w:rsid w:val="00D00523"/>
    <w:rsid w:val="00D01856"/>
    <w:rsid w:val="00D046AF"/>
    <w:rsid w:val="00D06FE4"/>
    <w:rsid w:val="00D151EC"/>
    <w:rsid w:val="00D3069F"/>
    <w:rsid w:val="00D34E94"/>
    <w:rsid w:val="00D5170D"/>
    <w:rsid w:val="00D63E8A"/>
    <w:rsid w:val="00D77472"/>
    <w:rsid w:val="00D83A82"/>
    <w:rsid w:val="00DB4256"/>
    <w:rsid w:val="00DB5EF9"/>
    <w:rsid w:val="00DD2518"/>
    <w:rsid w:val="00DE2407"/>
    <w:rsid w:val="00DE266B"/>
    <w:rsid w:val="00DE4BCA"/>
    <w:rsid w:val="00DE5233"/>
    <w:rsid w:val="00DF1AC0"/>
    <w:rsid w:val="00DF4D2D"/>
    <w:rsid w:val="00E3242F"/>
    <w:rsid w:val="00E3707E"/>
    <w:rsid w:val="00E41D9A"/>
    <w:rsid w:val="00E53692"/>
    <w:rsid w:val="00E60B86"/>
    <w:rsid w:val="00E6591A"/>
    <w:rsid w:val="00E72D08"/>
    <w:rsid w:val="00E74FE3"/>
    <w:rsid w:val="00E86E78"/>
    <w:rsid w:val="00E9218F"/>
    <w:rsid w:val="00EA7BC5"/>
    <w:rsid w:val="00EB5CD5"/>
    <w:rsid w:val="00EC6C32"/>
    <w:rsid w:val="00ED29ED"/>
    <w:rsid w:val="00EF0A88"/>
    <w:rsid w:val="00EF35F0"/>
    <w:rsid w:val="00EF7FD2"/>
    <w:rsid w:val="00F04B98"/>
    <w:rsid w:val="00F14321"/>
    <w:rsid w:val="00F17327"/>
    <w:rsid w:val="00F40EF1"/>
    <w:rsid w:val="00F44AC1"/>
    <w:rsid w:val="00F471CE"/>
    <w:rsid w:val="00F82D00"/>
    <w:rsid w:val="00FA2DFF"/>
    <w:rsid w:val="00FC10BA"/>
    <w:rsid w:val="00FC44AB"/>
    <w:rsid w:val="00FD01DA"/>
    <w:rsid w:val="00FD6EB7"/>
    <w:rsid w:val="00FE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D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D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D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User</cp:lastModifiedBy>
  <cp:revision>3</cp:revision>
  <dcterms:created xsi:type="dcterms:W3CDTF">2014-09-09T05:07:00Z</dcterms:created>
  <dcterms:modified xsi:type="dcterms:W3CDTF">2015-05-22T10:33:00Z</dcterms:modified>
</cp:coreProperties>
</file>